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D4" w:rsidRPr="00147ED4" w:rsidRDefault="00147ED4" w:rsidP="00147ED4">
      <w:pPr>
        <w:keepNext/>
        <w:widowControl w:val="0"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147ED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76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21"/>
      </w:tblGrid>
      <w:tr w:rsidR="00147ED4" w:rsidRPr="00147ED4" w:rsidTr="0087556D">
        <w:trPr>
          <w:trHeight w:hRule="exact" w:val="1021"/>
        </w:trPr>
        <w:tc>
          <w:tcPr>
            <w:tcW w:w="104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47ED4" w:rsidRPr="00147ED4" w:rsidRDefault="00147ED4" w:rsidP="00147ED4">
            <w:pPr>
              <w:keepNext/>
              <w:widowControl w:val="0"/>
              <w:spacing w:after="0" w:line="240" w:lineRule="auto"/>
              <w:ind w:right="-2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47E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Администрация Сорочинского городского округа Оренбургской области</w:t>
            </w:r>
          </w:p>
          <w:p w:rsidR="00147ED4" w:rsidRPr="00147ED4" w:rsidRDefault="00147ED4" w:rsidP="00147ED4">
            <w:pPr>
              <w:keepNext/>
              <w:widowControl w:val="0"/>
              <w:spacing w:after="0" w:line="240" w:lineRule="auto"/>
              <w:ind w:right="-2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ru-RU" w:bidi="ru-RU"/>
              </w:rPr>
            </w:pPr>
          </w:p>
          <w:p w:rsidR="00147ED4" w:rsidRPr="00147ED4" w:rsidRDefault="00147ED4" w:rsidP="00147ED4">
            <w:pPr>
              <w:keepNext/>
              <w:widowControl w:val="0"/>
              <w:spacing w:after="0" w:line="240" w:lineRule="auto"/>
              <w:ind w:right="-2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 w:bidi="ru-RU"/>
              </w:rPr>
            </w:pPr>
            <w:proofErr w:type="gramStart"/>
            <w:r w:rsidRPr="00147E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 w:bidi="ru-RU"/>
              </w:rPr>
              <w:t>П</w:t>
            </w:r>
            <w:proofErr w:type="gramEnd"/>
            <w:r w:rsidRPr="00147E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 w:bidi="ru-RU"/>
              </w:rPr>
              <w:t xml:space="preserve"> О С Т А Н О В Л Е Н И Е </w:t>
            </w:r>
          </w:p>
          <w:p w:rsidR="00147ED4" w:rsidRPr="00147ED4" w:rsidRDefault="00147ED4" w:rsidP="00147ED4">
            <w:pPr>
              <w:widowControl w:val="0"/>
              <w:pBdr>
                <w:bottom w:val="thinThickSmallGap" w:sz="24" w:space="1" w:color="auto"/>
              </w:pBd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47ED4" w:rsidRPr="00147ED4" w:rsidRDefault="00147ED4" w:rsidP="00147ED4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16"/>
          <w:szCs w:val="20"/>
          <w:lang w:eastAsia="ru-RU" w:bidi="ru-RU"/>
        </w:rPr>
      </w:pPr>
    </w:p>
    <w:p w:rsidR="00147ED4" w:rsidRPr="00147ED4" w:rsidRDefault="00147ED4" w:rsidP="00147ED4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  <w:r w:rsidRPr="00147ED4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>от _____________№ ______</w:t>
      </w:r>
      <w:r w:rsidR="005300F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  <w:t>_______</w:t>
      </w:r>
    </w:p>
    <w:p w:rsidR="00147ED4" w:rsidRPr="00147ED4" w:rsidRDefault="00147ED4" w:rsidP="00147ED4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ru-RU"/>
        </w:rPr>
      </w:pPr>
    </w:p>
    <w:p w:rsidR="009C2EC2" w:rsidRDefault="00147ED4" w:rsidP="00EA2B2D">
      <w:pPr>
        <w:widowControl w:val="0"/>
        <w:shd w:val="clear" w:color="auto" w:fill="FFFFFF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C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внесении изменений в постановление администрации </w:t>
      </w:r>
      <w:r w:rsidR="003E0015" w:rsidRPr="009C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Сорочинского городского округа</w:t>
      </w:r>
      <w:r w:rsidRPr="009C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Оренбургской области от 23.10.2017 № 1804-п «Об утверждении муниципальной программы «Формирование комфортной городской среды </w:t>
      </w:r>
      <w:proofErr w:type="gramStart"/>
      <w:r w:rsidRPr="009C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proofErr w:type="gramEnd"/>
      <w:r w:rsidRPr="009C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9C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Сорочинском</w:t>
      </w:r>
      <w:proofErr w:type="gramEnd"/>
      <w:r w:rsidRPr="009C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городском округе Оренбургской области на 2018-2022 годы»</w:t>
      </w:r>
      <w:r w:rsidR="00A92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(в редакции постановлений от 15.03.2018 № 334-п, от 05.04.2018 № 446-п)</w:t>
      </w:r>
    </w:p>
    <w:p w:rsidR="00147ED4" w:rsidRPr="009C2EC2" w:rsidRDefault="00147ED4" w:rsidP="00147ED4">
      <w:pPr>
        <w:widowControl w:val="0"/>
        <w:shd w:val="clear" w:color="auto" w:fill="FFFFFF"/>
        <w:spacing w:after="0" w:line="240" w:lineRule="auto"/>
        <w:ind w:right="5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7ED4" w:rsidRPr="003433FD" w:rsidRDefault="00147ED4" w:rsidP="003433FD">
      <w:pPr>
        <w:pStyle w:val="Default"/>
        <w:jc w:val="both"/>
        <w:rPr>
          <w:sz w:val="28"/>
          <w:szCs w:val="28"/>
        </w:rPr>
      </w:pPr>
      <w:r w:rsidRPr="009C2EC2">
        <w:rPr>
          <w:rFonts w:eastAsia="Times New Roman"/>
          <w:sz w:val="28"/>
          <w:szCs w:val="28"/>
          <w:lang w:eastAsia="ru-RU" w:bidi="ru-RU"/>
        </w:rPr>
        <w:tab/>
      </w:r>
      <w:proofErr w:type="gramStart"/>
      <w:r w:rsidRPr="009C2EC2">
        <w:rPr>
          <w:rFonts w:eastAsia="Times New Roman"/>
          <w:sz w:val="28"/>
          <w:szCs w:val="28"/>
          <w:lang w:eastAsia="ru-RU" w:bidi="ru-RU"/>
        </w:rPr>
        <w:t>В соответствии с Бюджетны</w:t>
      </w:r>
      <w:r w:rsidR="003E0015" w:rsidRPr="009C2EC2">
        <w:rPr>
          <w:rFonts w:eastAsia="Times New Roman"/>
          <w:sz w:val="28"/>
          <w:szCs w:val="28"/>
          <w:lang w:eastAsia="ru-RU" w:bidi="ru-RU"/>
        </w:rPr>
        <w:t>м кодексом Российской Федерации,</w:t>
      </w:r>
      <w:r w:rsidRPr="009C2EC2">
        <w:rPr>
          <w:rFonts w:eastAsia="Times New Roman"/>
          <w:sz w:val="28"/>
          <w:szCs w:val="28"/>
          <w:lang w:eastAsia="ru-RU" w:bidi="ru-RU"/>
        </w:rPr>
        <w:t xml:space="preserve"> Федераль</w:t>
      </w:r>
      <w:r w:rsidR="007A7375">
        <w:rPr>
          <w:rFonts w:eastAsia="Times New Roman"/>
          <w:sz w:val="28"/>
          <w:szCs w:val="28"/>
          <w:lang w:eastAsia="ru-RU" w:bidi="ru-RU"/>
        </w:rPr>
        <w:t>ным законом от 06.10.2003 № 131</w:t>
      </w:r>
      <w:r w:rsidRPr="009C2EC2">
        <w:rPr>
          <w:rFonts w:eastAsia="Times New Roman"/>
          <w:sz w:val="28"/>
          <w:szCs w:val="28"/>
          <w:lang w:eastAsia="ru-RU" w:bidi="ru-RU"/>
        </w:rPr>
        <w:t>-ФЗ «Об общих принципах организации местного самоуправления в Российской Федерации»,</w:t>
      </w:r>
      <w:r w:rsidR="007A7375">
        <w:rPr>
          <w:rFonts w:eastAsia="Times New Roman"/>
          <w:sz w:val="28"/>
          <w:szCs w:val="28"/>
          <w:lang w:eastAsia="ru-RU" w:bidi="ru-RU"/>
        </w:rPr>
        <w:t xml:space="preserve"> постановлением</w:t>
      </w:r>
      <w:r w:rsidR="003433FD">
        <w:rPr>
          <w:rFonts w:eastAsia="Times New Roman"/>
          <w:sz w:val="28"/>
          <w:szCs w:val="28"/>
          <w:lang w:eastAsia="ru-RU" w:bidi="ru-RU"/>
        </w:rPr>
        <w:t xml:space="preserve"> Правительства Оренбургской области от 21.03.2018 № 161-пп </w:t>
      </w:r>
      <w:r w:rsidR="003433FD" w:rsidRPr="003433FD">
        <w:rPr>
          <w:rFonts w:eastAsia="Times New Roman"/>
          <w:sz w:val="28"/>
          <w:szCs w:val="28"/>
          <w:lang w:eastAsia="ru-RU" w:bidi="ru-RU"/>
        </w:rPr>
        <w:t>«</w:t>
      </w:r>
      <w:r w:rsidR="003433FD" w:rsidRPr="003433FD">
        <w:rPr>
          <w:sz w:val="28"/>
          <w:szCs w:val="28"/>
        </w:rPr>
        <w:t>О внесении изменения в постановление Правительства Оренбургской области от 28.09.2017 № 696-пп</w:t>
      </w:r>
      <w:r w:rsidR="003433FD">
        <w:rPr>
          <w:sz w:val="28"/>
          <w:szCs w:val="28"/>
        </w:rPr>
        <w:t xml:space="preserve">», </w:t>
      </w:r>
      <w:r w:rsidRPr="009C2EC2">
        <w:rPr>
          <w:rFonts w:eastAsia="Times New Roman"/>
          <w:sz w:val="28"/>
          <w:szCs w:val="28"/>
          <w:lang w:eastAsia="ru-RU" w:bidi="ru-RU"/>
        </w:rPr>
        <w:t>руководствуясь статьями 32, 35, 40 Устава муниципального образования Сорочинский городской округ Оренбургской области, решением Сорочинского городского Совета от 18.12.2017 № 365 «О</w:t>
      </w:r>
      <w:proofErr w:type="gramEnd"/>
      <w:r w:rsidRPr="009C2EC2">
        <w:rPr>
          <w:rFonts w:eastAsia="Times New Roman"/>
          <w:sz w:val="28"/>
          <w:szCs w:val="28"/>
          <w:lang w:eastAsia="ru-RU" w:bidi="ru-RU"/>
        </w:rPr>
        <w:t xml:space="preserve"> </w:t>
      </w:r>
      <w:proofErr w:type="gramStart"/>
      <w:r w:rsidRPr="009C2EC2">
        <w:rPr>
          <w:rFonts w:eastAsia="Times New Roman"/>
          <w:sz w:val="28"/>
          <w:szCs w:val="28"/>
          <w:lang w:eastAsia="ru-RU" w:bidi="ru-RU"/>
        </w:rPr>
        <w:t>бюджете Сорочинского городского округа Оренбургской области на 2018 год и плановый период 2019 и 2020 годов», постановлением администрации Сорочинского городского округа Оренбургской области от 10.11.2015 № 529-н «Об утверждении порядка разработки, реализации и оценки эффективности муниципальных программ Сорочинского городского округа Оренбургской области» (с изменениями и дополнениями), администрация Сорочинского городского округа Оренбургской области постановляет:</w:t>
      </w:r>
      <w:proofErr w:type="gramEnd"/>
    </w:p>
    <w:p w:rsidR="007A7375" w:rsidRDefault="00147ED4" w:rsidP="00397D0E">
      <w:pPr>
        <w:widowControl w:val="0"/>
        <w:spacing w:after="0" w:line="240" w:lineRule="auto"/>
        <w:ind w:right="18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</w:t>
      </w:r>
      <w:r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Внести в постановление администрации </w:t>
      </w:r>
      <w:r w:rsidR="004F5008"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Сорочинского городского округа </w:t>
      </w:r>
      <w:r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Оренбургской области от </w:t>
      </w:r>
      <w:r w:rsidR="00667D46"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23.10.2017</w:t>
      </w:r>
      <w:r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</w:t>
      </w:r>
      <w:r w:rsidR="00667D46"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1804</w:t>
      </w:r>
      <w:r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-п «</w:t>
      </w:r>
      <w:r w:rsidR="00667D46"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 утверждении муниципальной программы «Формирование комфортной городской среды </w:t>
      </w:r>
      <w:proofErr w:type="gramStart"/>
      <w:r w:rsidR="00667D46"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proofErr w:type="gramEnd"/>
      <w:r w:rsidR="00667D46"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="00667D46"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Сорочинском</w:t>
      </w:r>
      <w:proofErr w:type="gramEnd"/>
      <w:r w:rsidR="00667D46"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городском округе Оренбургской области на 2018-2022 годы</w:t>
      </w:r>
      <w:r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A921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921C2" w:rsidRPr="00A921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(в редакции постановлений от 15.03.2018 № 334-п, от 05.04.2018 № 446-п)</w:t>
      </w:r>
      <w:r w:rsidR="00E56A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далее муниципальная программа, </w:t>
      </w:r>
      <w:r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следующие изменения:</w:t>
      </w:r>
    </w:p>
    <w:p w:rsidR="00397D0E" w:rsidRDefault="00667D46" w:rsidP="00DC4544">
      <w:pPr>
        <w:widowControl w:val="0"/>
        <w:spacing w:after="0" w:line="240" w:lineRule="auto"/>
        <w:ind w:right="18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1.1.</w:t>
      </w:r>
      <w:r w:rsidR="00397D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97D0E" w:rsidRPr="00397D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разделе 4 «Перечень основных мероприятий муниципальной программы» </w:t>
      </w:r>
      <w:r w:rsidR="00FB71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DC45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абзаце «В </w:t>
      </w:r>
      <w:r w:rsidR="00FB71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 программе предусматривается</w:t>
      </w:r>
      <w:proofErr w:type="gramStart"/>
      <w:r w:rsidR="00DC45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:»</w:t>
      </w:r>
      <w:proofErr w:type="gramEnd"/>
      <w:r w:rsidR="00DC45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433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пункт «б</w:t>
      </w:r>
      <w:r w:rsidR="00DC45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3433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изложить в следующей редакции: «</w:t>
      </w:r>
      <w:r w:rsidR="00DC45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б) </w:t>
      </w:r>
      <w:r w:rsidR="003433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привлечение к участию в </w:t>
      </w:r>
      <w:r w:rsidR="003433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мероприятиях по благоустройству студенческих отрядов, к разработке дизайн–проектов – специалистов архитектурных специальностей вузов, в том числе выпускников, и архитекторов</w:t>
      </w:r>
      <w:r w:rsidR="00DC45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3433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397D0E" w:rsidRDefault="00DC4544" w:rsidP="00397D0E">
      <w:pPr>
        <w:widowControl w:val="0"/>
        <w:spacing w:after="0" w:line="240" w:lineRule="auto"/>
        <w:ind w:right="18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1.2. </w:t>
      </w:r>
      <w:r w:rsidRPr="00397D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разделе 4 «Перечень основных мероприятий муниципальной программы»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абзац «В муниципальной программе предусматривается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дополнить </w:t>
      </w:r>
      <w:r w:rsidR="003433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пунктом «</w:t>
      </w:r>
      <w:proofErr w:type="spellStart"/>
      <w:r w:rsidR="003433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3433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следующего содержания: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</w:t>
      </w:r>
      <w:r w:rsidR="003433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синхронизация с реализуемыми федеральными, областными, муниципальными программами (планами) строительства (реконструкции и ремонта) объектов недвижимого имущества, дорог и линейных объектов, в том числе с приоритетным проектом «Безопасные и качественные дороги»».</w:t>
      </w:r>
    </w:p>
    <w:p w:rsidR="00234BEA" w:rsidRPr="009C2EC2" w:rsidRDefault="00283FE8" w:rsidP="00EA2B2D">
      <w:pPr>
        <w:pStyle w:val="a3"/>
        <w:widowControl w:val="0"/>
        <w:numPr>
          <w:ilvl w:val="0"/>
          <w:numId w:val="11"/>
        </w:numPr>
        <w:tabs>
          <w:tab w:val="left" w:pos="480"/>
        </w:tabs>
        <w:spacing w:after="0" w:line="240" w:lineRule="auto"/>
        <w:ind w:left="0" w:right="18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="00147ED4"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 за</w:t>
      </w:r>
      <w:proofErr w:type="gramEnd"/>
      <w:r w:rsidR="00147ED4"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исполнением настоящего постановления возложить на первого заместителя главы администрации городского округа по оперативному управлению муниципальным хозяйством Бо</w:t>
      </w:r>
      <w:r w:rsidR="00A55F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гданова А.</w:t>
      </w:r>
      <w:r w:rsidR="00147ED4"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А.</w:t>
      </w:r>
    </w:p>
    <w:p w:rsidR="00FA0B67" w:rsidRPr="009C2EC2" w:rsidRDefault="007A05ED" w:rsidP="00EA2B2D">
      <w:pPr>
        <w:widowControl w:val="0"/>
        <w:spacing w:after="237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</w:t>
      </w:r>
      <w:r w:rsidR="00C209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A0B67" w:rsidRPr="009C2E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Установить, что настоящее постановление вступает в силу после его официального опубликования.</w:t>
      </w:r>
    </w:p>
    <w:p w:rsidR="00E41043" w:rsidRPr="009C2EC2" w:rsidRDefault="00E41043" w:rsidP="00147ED4">
      <w:pPr>
        <w:widowControl w:val="0"/>
        <w:tabs>
          <w:tab w:val="left" w:pos="732"/>
        </w:tabs>
        <w:spacing w:after="237" w:line="277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5"/>
        <w:gridCol w:w="1833"/>
        <w:gridCol w:w="2243"/>
      </w:tblGrid>
      <w:tr w:rsidR="00F30F7B" w:rsidTr="003B3F5C">
        <w:tc>
          <w:tcPr>
            <w:tcW w:w="5495" w:type="dxa"/>
          </w:tcPr>
          <w:p w:rsidR="00F30F7B" w:rsidRPr="00F30F7B" w:rsidRDefault="00F30F7B" w:rsidP="003B3F5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главы муниципального образования </w:t>
            </w:r>
          </w:p>
          <w:p w:rsidR="00F30F7B" w:rsidRPr="00F30F7B" w:rsidRDefault="00F30F7B" w:rsidP="003B3F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Сорочинский городской  округ - первый </w:t>
            </w:r>
          </w:p>
          <w:p w:rsidR="00F30F7B" w:rsidRPr="00F30F7B" w:rsidRDefault="00F30F7B" w:rsidP="003B3F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F30F7B" w:rsidRPr="00F30F7B" w:rsidRDefault="00F30F7B" w:rsidP="003B3F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7B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 по оперативному управлению муниципальным хозяйством</w:t>
            </w:r>
          </w:p>
          <w:p w:rsidR="00F30F7B" w:rsidRPr="00F30F7B" w:rsidRDefault="00F30F7B" w:rsidP="003B3F5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F30F7B" w:rsidRPr="00F30F7B" w:rsidRDefault="00F30F7B" w:rsidP="003B3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widowControl w:val="0"/>
              <w:ind w:left="26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F30F7B" w:rsidRPr="00F30F7B" w:rsidRDefault="00F30F7B" w:rsidP="003B3F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0F7B" w:rsidRPr="00F30F7B" w:rsidRDefault="00F30F7B" w:rsidP="003B3F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7B">
              <w:rPr>
                <w:rFonts w:ascii="Times New Roman" w:eastAsia="Times New Roman" w:hAnsi="Times New Roman" w:cs="Times New Roman"/>
                <w:sz w:val="28"/>
                <w:szCs w:val="28"/>
              </w:rPr>
              <w:t>А.А. Богданов</w:t>
            </w:r>
          </w:p>
          <w:p w:rsidR="00F30F7B" w:rsidRPr="00F30F7B" w:rsidRDefault="00F30F7B" w:rsidP="003B3F5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2AB0" w:rsidRDefault="00E72AB0" w:rsidP="00147ED4">
      <w:pPr>
        <w:widowControl w:val="0"/>
        <w:spacing w:after="0" w:line="28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72AB0" w:rsidRDefault="00E72AB0" w:rsidP="00147ED4">
      <w:pPr>
        <w:widowControl w:val="0"/>
        <w:spacing w:after="0" w:line="28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72AB0" w:rsidRDefault="00E72AB0" w:rsidP="00147ED4">
      <w:pPr>
        <w:widowControl w:val="0"/>
        <w:spacing w:after="0" w:line="28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96C12" w:rsidRDefault="00396C12" w:rsidP="00147ED4">
      <w:pPr>
        <w:widowControl w:val="0"/>
        <w:spacing w:after="0" w:line="28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A2B2D" w:rsidRDefault="00EA2B2D" w:rsidP="00147ED4">
      <w:pPr>
        <w:widowControl w:val="0"/>
        <w:spacing w:after="0" w:line="28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A2B2D" w:rsidRDefault="00EA2B2D" w:rsidP="00147ED4">
      <w:pPr>
        <w:widowControl w:val="0"/>
        <w:spacing w:after="0" w:line="28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A2B2D" w:rsidRDefault="00EA2B2D" w:rsidP="00147ED4">
      <w:pPr>
        <w:widowControl w:val="0"/>
        <w:spacing w:after="0" w:line="28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A2B2D" w:rsidRDefault="00EA2B2D" w:rsidP="00147ED4">
      <w:pPr>
        <w:widowControl w:val="0"/>
        <w:spacing w:after="0" w:line="28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30F7B" w:rsidRDefault="00F30F7B" w:rsidP="00396C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30F7B" w:rsidRDefault="00F30F7B" w:rsidP="00396C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30F7B" w:rsidRDefault="00F30F7B" w:rsidP="00396C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B71A8" w:rsidRDefault="00FB71A8" w:rsidP="00396C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949B3" w:rsidRDefault="00C70870" w:rsidP="00396C12">
      <w:pPr>
        <w:jc w:val="both"/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</w:pPr>
      <w:r w:rsidRPr="0066490D"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  <w:t xml:space="preserve">Разослано: в дело, </w:t>
      </w:r>
      <w:r w:rsidR="00283FE8"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  <w:t>в прокуратуру</w:t>
      </w:r>
      <w:r w:rsidR="00FE3FEE"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  <w:t>, Богданову А.А.,</w:t>
      </w:r>
      <w:r w:rsidRPr="0066490D"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  <w:t xml:space="preserve"> Управлению ЖКХ, Управлению финансов, </w:t>
      </w:r>
      <w:proofErr w:type="spellStart"/>
      <w:r w:rsidR="00A55FF7" w:rsidRPr="00A55FF7">
        <w:rPr>
          <w:rFonts w:ascii="Times New Roman" w:hAnsi="Times New Roman" w:cs="Times New Roman"/>
          <w:sz w:val="20"/>
          <w:szCs w:val="20"/>
        </w:rPr>
        <w:t>УАГиКС</w:t>
      </w:r>
      <w:proofErr w:type="spellEnd"/>
      <w:r w:rsidR="00CA3C75"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  <w:t>, в отдел по экономике, Вагановой Е.В.</w:t>
      </w:r>
    </w:p>
    <w:p w:rsidR="00B949B3" w:rsidRDefault="00B949B3" w:rsidP="00396C12">
      <w:pPr>
        <w:jc w:val="both"/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</w:pPr>
    </w:p>
    <w:p w:rsidR="00B949B3" w:rsidRDefault="00B949B3" w:rsidP="00396C12">
      <w:pPr>
        <w:jc w:val="both"/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</w:pPr>
    </w:p>
    <w:p w:rsidR="00B949B3" w:rsidRDefault="00B949B3" w:rsidP="00396C12">
      <w:pPr>
        <w:jc w:val="both"/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</w:pPr>
    </w:p>
    <w:p w:rsidR="00B949B3" w:rsidRDefault="00B949B3" w:rsidP="00396C12">
      <w:pPr>
        <w:jc w:val="both"/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</w:pPr>
    </w:p>
    <w:p w:rsidR="00B949B3" w:rsidRDefault="00B949B3" w:rsidP="00396C12">
      <w:pPr>
        <w:jc w:val="both"/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</w:pPr>
    </w:p>
    <w:p w:rsidR="00B949B3" w:rsidRPr="00FE3FEE" w:rsidRDefault="00A44BF9" w:rsidP="00FE3FEE">
      <w:pPr>
        <w:jc w:val="right"/>
        <w:sectPr w:rsidR="00B949B3" w:rsidRPr="00FE3F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44B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569.25pt;margin-top:-51.75pt;width:183.35pt;height:16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" stroked="f">
            <v:textbox>
              <w:txbxContent>
                <w:p w:rsidR="00B949B3" w:rsidRDefault="00B949B3" w:rsidP="00B949B3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№ 1</w:t>
                  </w:r>
                </w:p>
                <w:p w:rsidR="00B949B3" w:rsidRPr="00B44B9D" w:rsidRDefault="00B949B3" w:rsidP="00B949B3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sz w:val="24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 постановлению администрации Сорочинского городского округа </w:t>
                  </w:r>
                  <w:r w:rsidRPr="00B44B9D">
                    <w:rPr>
                      <w:rFonts w:ascii="Times New Roman" w:eastAsia="Times New Roman" w:hAnsi="Times New Roman" w:cs="Times New Roman"/>
                      <w:sz w:val="24"/>
                      <w:szCs w:val="26"/>
                      <w:lang w:eastAsia="ru-RU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6"/>
                      <w:lang w:eastAsia="ru-RU"/>
                    </w:rPr>
                    <w:t>23.10.2017№ 1804-п</w:t>
                  </w:r>
                </w:p>
                <w:p w:rsidR="00B949B3" w:rsidRDefault="00B949B3" w:rsidP="00B949B3">
                  <w:pPr>
                    <w:rPr>
                      <w:rFonts w:ascii="Times New Roman" w:hAnsi="Times New Roman" w:cs="Times New Roman"/>
                    </w:rPr>
                  </w:pPr>
                </w:p>
                <w:p w:rsidR="00B949B3" w:rsidRPr="00CE0025" w:rsidRDefault="00B949B3" w:rsidP="00B949B3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E0025">
                    <w:rPr>
                      <w:rFonts w:ascii="Times New Roman" w:hAnsi="Times New Roman" w:cs="Times New Roman"/>
                    </w:rPr>
                    <w:t>Приложение № 3</w:t>
                  </w:r>
                </w:p>
                <w:p w:rsidR="00B949B3" w:rsidRPr="00CE0025" w:rsidRDefault="00B949B3" w:rsidP="00B949B3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E0025">
                    <w:rPr>
                      <w:rFonts w:ascii="Times New Roman" w:hAnsi="Times New Roman" w:cs="Times New Roman"/>
                    </w:rPr>
                    <w:t>к муниципальной программе</w:t>
                  </w:r>
                </w:p>
                <w:p w:rsidR="00B949B3" w:rsidRPr="00CE0025" w:rsidRDefault="00B949B3" w:rsidP="00B949B3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E0025"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hAnsi="Times New Roman" w:cs="Times New Roman"/>
                    </w:rPr>
                    <w:t>Формирование комфортной городской среды</w:t>
                  </w:r>
                  <w:r w:rsidRPr="00CE002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CE0025">
                    <w:rPr>
                      <w:rFonts w:ascii="Times New Roman" w:hAnsi="Times New Roman" w:cs="Times New Roman"/>
                    </w:rPr>
                    <w:t>в</w:t>
                  </w:r>
                  <w:proofErr w:type="gramEnd"/>
                  <w:r w:rsidRPr="00CE0025">
                    <w:rPr>
                      <w:rFonts w:ascii="Times New Roman" w:hAnsi="Times New Roman" w:cs="Times New Roman"/>
                    </w:rPr>
                    <w:t xml:space="preserve"> Сорочинском</w:t>
                  </w:r>
                </w:p>
                <w:p w:rsidR="00B949B3" w:rsidRDefault="00B949B3" w:rsidP="00B949B3">
                  <w:pPr>
                    <w:spacing w:after="0"/>
                  </w:pPr>
                  <w:proofErr w:type="gramStart"/>
                  <w:r w:rsidRPr="00CE0025">
                    <w:rPr>
                      <w:rFonts w:ascii="Times New Roman" w:hAnsi="Times New Roman" w:cs="Times New Roman"/>
                    </w:rPr>
                    <w:t>городском</w:t>
                  </w:r>
                  <w:r>
                    <w:t xml:space="preserve"> округе Оренбургской</w:t>
                  </w:r>
                  <w:proofErr w:type="gramEnd"/>
                </w:p>
                <w:p w:rsidR="00B949B3" w:rsidRDefault="00B949B3" w:rsidP="00B949B3">
                  <w:pPr>
                    <w:spacing w:after="0"/>
                  </w:pPr>
                  <w:r>
                    <w:t>области на 2018-2022 годы»</w:t>
                  </w:r>
                </w:p>
              </w:txbxContent>
            </v:textbox>
          </v:shape>
        </w:pict>
      </w:r>
    </w:p>
    <w:p w:rsidR="00B949B3" w:rsidRPr="005D5A63" w:rsidRDefault="00B949B3" w:rsidP="00FE3FEE">
      <w:pPr>
        <w:spacing w:after="0" w:line="240" w:lineRule="auto"/>
        <w:ind w:firstLine="10915"/>
        <w:jc w:val="both"/>
        <w:rPr>
          <w:sz w:val="16"/>
          <w:szCs w:val="16"/>
        </w:rPr>
      </w:pPr>
    </w:p>
    <w:sectPr w:rsidR="00B949B3" w:rsidRPr="005D5A63" w:rsidSect="00FE3FEE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BC4"/>
    <w:multiLevelType w:val="hybridMultilevel"/>
    <w:tmpl w:val="3BC0AF74"/>
    <w:lvl w:ilvl="0" w:tplc="35DEEB72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4BE2683"/>
    <w:multiLevelType w:val="multilevel"/>
    <w:tmpl w:val="607AA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09719B"/>
    <w:multiLevelType w:val="hybridMultilevel"/>
    <w:tmpl w:val="AB2E890C"/>
    <w:lvl w:ilvl="0" w:tplc="66BA4B9A">
      <w:start w:val="5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>
    <w:nsid w:val="0FF00DC6"/>
    <w:multiLevelType w:val="multilevel"/>
    <w:tmpl w:val="1B944B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465334"/>
    <w:multiLevelType w:val="multilevel"/>
    <w:tmpl w:val="6BA06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4F0F91"/>
    <w:multiLevelType w:val="multilevel"/>
    <w:tmpl w:val="D4B6EC42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E6782A"/>
    <w:multiLevelType w:val="multilevel"/>
    <w:tmpl w:val="7FFC5B5C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D74949"/>
    <w:multiLevelType w:val="multilevel"/>
    <w:tmpl w:val="98AC6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DD142A"/>
    <w:multiLevelType w:val="multilevel"/>
    <w:tmpl w:val="FF923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776A76"/>
    <w:multiLevelType w:val="hybridMultilevel"/>
    <w:tmpl w:val="BCBA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C44384"/>
    <w:multiLevelType w:val="multilevel"/>
    <w:tmpl w:val="8DB86B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3C71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0B402DA"/>
    <w:multiLevelType w:val="multilevel"/>
    <w:tmpl w:val="317CE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E45EFD"/>
    <w:multiLevelType w:val="multilevel"/>
    <w:tmpl w:val="C98A4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12"/>
  </w:num>
  <w:num w:numId="7">
    <w:abstractNumId w:val="8"/>
  </w:num>
  <w:num w:numId="8">
    <w:abstractNumId w:val="1"/>
  </w:num>
  <w:num w:numId="9">
    <w:abstractNumId w:val="13"/>
  </w:num>
  <w:num w:numId="10">
    <w:abstractNumId w:val="9"/>
  </w:num>
  <w:num w:numId="11">
    <w:abstractNumId w:val="0"/>
  </w:num>
  <w:num w:numId="12">
    <w:abstractNumId w:val="11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ED4"/>
    <w:rsid w:val="000011A3"/>
    <w:rsid w:val="0006204C"/>
    <w:rsid w:val="000E5418"/>
    <w:rsid w:val="000F515A"/>
    <w:rsid w:val="00113228"/>
    <w:rsid w:val="00147ED4"/>
    <w:rsid w:val="001748EF"/>
    <w:rsid w:val="00191BA9"/>
    <w:rsid w:val="001C46A7"/>
    <w:rsid w:val="00234BEA"/>
    <w:rsid w:val="002670CD"/>
    <w:rsid w:val="00283C97"/>
    <w:rsid w:val="00283FE8"/>
    <w:rsid w:val="00284116"/>
    <w:rsid w:val="00293EF4"/>
    <w:rsid w:val="002E072E"/>
    <w:rsid w:val="003134CF"/>
    <w:rsid w:val="003211DB"/>
    <w:rsid w:val="003433FD"/>
    <w:rsid w:val="00396C12"/>
    <w:rsid w:val="00397D0E"/>
    <w:rsid w:val="003B0BDA"/>
    <w:rsid w:val="003C1801"/>
    <w:rsid w:val="003D7493"/>
    <w:rsid w:val="003E0015"/>
    <w:rsid w:val="003F3348"/>
    <w:rsid w:val="00401905"/>
    <w:rsid w:val="00407E3D"/>
    <w:rsid w:val="00420F51"/>
    <w:rsid w:val="00424F27"/>
    <w:rsid w:val="004275C9"/>
    <w:rsid w:val="004B1FC7"/>
    <w:rsid w:val="004F5008"/>
    <w:rsid w:val="00501278"/>
    <w:rsid w:val="00525926"/>
    <w:rsid w:val="005300F3"/>
    <w:rsid w:val="0054396B"/>
    <w:rsid w:val="0056643B"/>
    <w:rsid w:val="00593D3E"/>
    <w:rsid w:val="00594530"/>
    <w:rsid w:val="00597B91"/>
    <w:rsid w:val="005B2596"/>
    <w:rsid w:val="005D5A63"/>
    <w:rsid w:val="005F4BB3"/>
    <w:rsid w:val="00624803"/>
    <w:rsid w:val="00650F8A"/>
    <w:rsid w:val="0066490D"/>
    <w:rsid w:val="00667D46"/>
    <w:rsid w:val="00681EEA"/>
    <w:rsid w:val="006A1BDA"/>
    <w:rsid w:val="006A3BDB"/>
    <w:rsid w:val="006F5E0A"/>
    <w:rsid w:val="006F7F6F"/>
    <w:rsid w:val="00707BEE"/>
    <w:rsid w:val="007462CC"/>
    <w:rsid w:val="00751D95"/>
    <w:rsid w:val="00763C5C"/>
    <w:rsid w:val="007A05ED"/>
    <w:rsid w:val="007A203B"/>
    <w:rsid w:val="007A6AF8"/>
    <w:rsid w:val="007A7375"/>
    <w:rsid w:val="007C52B7"/>
    <w:rsid w:val="00832345"/>
    <w:rsid w:val="0085240D"/>
    <w:rsid w:val="00871553"/>
    <w:rsid w:val="00885BF3"/>
    <w:rsid w:val="00904561"/>
    <w:rsid w:val="00935AAA"/>
    <w:rsid w:val="009743D4"/>
    <w:rsid w:val="009C2EC2"/>
    <w:rsid w:val="009C32EC"/>
    <w:rsid w:val="009C6DCA"/>
    <w:rsid w:val="009D2050"/>
    <w:rsid w:val="009E7E29"/>
    <w:rsid w:val="00A005BB"/>
    <w:rsid w:val="00A23E4A"/>
    <w:rsid w:val="00A37CE6"/>
    <w:rsid w:val="00A44BF9"/>
    <w:rsid w:val="00A55FF7"/>
    <w:rsid w:val="00A57713"/>
    <w:rsid w:val="00A921C2"/>
    <w:rsid w:val="00B04BE9"/>
    <w:rsid w:val="00B15645"/>
    <w:rsid w:val="00B16BAD"/>
    <w:rsid w:val="00B35F22"/>
    <w:rsid w:val="00B8020B"/>
    <w:rsid w:val="00B937AA"/>
    <w:rsid w:val="00B949B3"/>
    <w:rsid w:val="00BC5D0B"/>
    <w:rsid w:val="00C1701D"/>
    <w:rsid w:val="00C2091E"/>
    <w:rsid w:val="00C70870"/>
    <w:rsid w:val="00CA3C75"/>
    <w:rsid w:val="00CA4907"/>
    <w:rsid w:val="00CB6792"/>
    <w:rsid w:val="00CC56F0"/>
    <w:rsid w:val="00CD26BA"/>
    <w:rsid w:val="00CE596F"/>
    <w:rsid w:val="00CF7389"/>
    <w:rsid w:val="00D10882"/>
    <w:rsid w:val="00D27C47"/>
    <w:rsid w:val="00D34058"/>
    <w:rsid w:val="00D51ED1"/>
    <w:rsid w:val="00DC4544"/>
    <w:rsid w:val="00DD1F35"/>
    <w:rsid w:val="00DF0A63"/>
    <w:rsid w:val="00E0270D"/>
    <w:rsid w:val="00E32E93"/>
    <w:rsid w:val="00E332AA"/>
    <w:rsid w:val="00E41043"/>
    <w:rsid w:val="00E55E4A"/>
    <w:rsid w:val="00E56AF6"/>
    <w:rsid w:val="00E72AB0"/>
    <w:rsid w:val="00E75158"/>
    <w:rsid w:val="00E765FD"/>
    <w:rsid w:val="00E85115"/>
    <w:rsid w:val="00E93E9B"/>
    <w:rsid w:val="00E9723B"/>
    <w:rsid w:val="00EA22D1"/>
    <w:rsid w:val="00EA2B2D"/>
    <w:rsid w:val="00ED4A30"/>
    <w:rsid w:val="00F16541"/>
    <w:rsid w:val="00F30F7B"/>
    <w:rsid w:val="00F40317"/>
    <w:rsid w:val="00F82911"/>
    <w:rsid w:val="00FA0B67"/>
    <w:rsid w:val="00FB71A8"/>
    <w:rsid w:val="00FD5BDA"/>
    <w:rsid w:val="00FE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D4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577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7713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13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322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9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43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D0167-2843-4E09-AD25-E94F9F53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2018-08-23T06:20:00Z</cp:lastPrinted>
  <dcterms:created xsi:type="dcterms:W3CDTF">2018-01-22T09:41:00Z</dcterms:created>
  <dcterms:modified xsi:type="dcterms:W3CDTF">2018-08-23T06:21:00Z</dcterms:modified>
</cp:coreProperties>
</file>